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C07D1E">
        <w:rPr>
          <w:rFonts w:ascii="Times New Roman" w:eastAsia="Times New Roman" w:hAnsi="Times New Roman" w:cs="Times New Roman"/>
          <w:sz w:val="28"/>
          <w:szCs w:val="28"/>
          <w:lang w:eastAsia="ru-RU"/>
        </w:rPr>
        <w:t>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15766A" w:rsidRPr="00ED4AA5">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sidRPr="00ED4AA5">
        <w:rPr>
          <w:rFonts w:ascii="Times New Roman" w:eastAsia="Times New Roman" w:hAnsi="Times New Roman" w:cs="Times New Roman"/>
          <w:sz w:val="28"/>
          <w:szCs w:val="28"/>
          <w:lang w:eastAsia="ru-RU"/>
        </w:rPr>
        <w:t>)</w:t>
      </w:r>
      <w:r w:rsidR="00265FD1" w:rsidRPr="00ED4AA5">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C07D1E">
        <w:rPr>
          <w:rFonts w:ascii="Times New Roman" w:eastAsia="Times New Roman" w:hAnsi="Times New Roman" w:cs="Times New Roman"/>
          <w:sz w:val="28"/>
          <w:szCs w:val="28"/>
          <w:lang w:eastAsia="ru-RU"/>
        </w:rPr>
        <w:t>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D4AA5">
        <w:rPr>
          <w:sz w:val="28"/>
          <w:szCs w:val="28"/>
        </w:rPr>
        <w:lastRenderedPageBreak/>
        <w:t>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D4AA5">
        <w:rPr>
          <w:sz w:val="28"/>
          <w:szCs w:val="28"/>
        </w:rPr>
        <w:lastRenderedPageBreak/>
        <w:t xml:space="preserve">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 перечнях</w:t>
      </w:r>
      <w:proofErr w:type="gramEnd"/>
      <w:r w:rsidR="0034220A" w:rsidRPr="00ED4AA5">
        <w:rPr>
          <w:sz w:val="28"/>
          <w:szCs w:val="28"/>
        </w:rPr>
        <w:t xml:space="preserve"> </w:t>
      </w:r>
      <w:proofErr w:type="gramStart"/>
      <w:r w:rsidR="0034220A" w:rsidRPr="00ED4AA5">
        <w:rPr>
          <w:sz w:val="28"/>
          <w:szCs w:val="28"/>
        </w:rPr>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8) Федеральный закон Российской Федерации от 6 октября 1999 г. № 184-ФЗ «Об общих принципах организации законодательных </w:t>
      </w:r>
      <w:r w:rsidRPr="00ED4AA5">
        <w:rPr>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 xml:space="preserve">21) постановление Правительства Российской Федерации от 30 июля 2004 г. № 401 «Положение о Федеральной службе по экологическому, </w:t>
      </w:r>
      <w:r w:rsidRPr="00ED4AA5">
        <w:rPr>
          <w:sz w:val="28"/>
          <w:szCs w:val="28"/>
        </w:rPr>
        <w:lastRenderedPageBreak/>
        <w:t>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 xml:space="preserve">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гидротехнического сооружения (за исключением судоходных и портовых </w:t>
      </w:r>
      <w:r w:rsidRPr="00ED4AA5">
        <w:rPr>
          <w:sz w:val="28"/>
          <w:szCs w:val="28"/>
        </w:rPr>
        <w:lastRenderedPageBreak/>
        <w:t>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38)  приказ Федеральной службы по экологическому, технологическому и атомному надзору от 10 декабря 2020 г. № 516 «Об </w:t>
      </w:r>
      <w:r w:rsidRPr="00ED4AA5">
        <w:rPr>
          <w:sz w:val="28"/>
          <w:szCs w:val="28"/>
        </w:rPr>
        <w:lastRenderedPageBreak/>
        <w:t>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профессиональными умениями:</w:t>
      </w:r>
    </w:p>
    <w:p w:rsidR="0034220A" w:rsidRPr="00ED4AA5" w:rsidRDefault="0034220A" w:rsidP="00ED4AA5">
      <w:pPr>
        <w:pStyle w:val="FORMATTEXT"/>
        <w:suppressAutoHyphens/>
        <w:ind w:firstLine="851"/>
        <w:jc w:val="both"/>
        <w:rPr>
          <w:sz w:val="28"/>
          <w:szCs w:val="28"/>
        </w:rPr>
      </w:pPr>
      <w:r w:rsidRPr="00ED4AA5">
        <w:rPr>
          <w:sz w:val="28"/>
          <w:szCs w:val="28"/>
        </w:rPr>
        <w:t>рассмотрение декларации безопасности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внесение сведений о гидротехническом сооружении в Российский регистр ГТС;</w:t>
      </w:r>
    </w:p>
    <w:p w:rsidR="0034220A" w:rsidRPr="00ED4AA5" w:rsidRDefault="0034220A" w:rsidP="00ED4AA5">
      <w:pPr>
        <w:pStyle w:val="FORMATTEXT"/>
        <w:suppressAutoHyphens/>
        <w:ind w:firstLine="851"/>
        <w:jc w:val="both"/>
        <w:rPr>
          <w:sz w:val="28"/>
          <w:szCs w:val="28"/>
        </w:rPr>
      </w:pPr>
      <w:r w:rsidRPr="00ED4AA5">
        <w:rPr>
          <w:sz w:val="28"/>
          <w:szCs w:val="28"/>
        </w:rPr>
        <w:t>оформление разрешения на эксплуатацию гидротехнического сооружения;</w:t>
      </w:r>
    </w:p>
    <w:p w:rsidR="00105B6D" w:rsidRPr="00ED4AA5" w:rsidRDefault="0034220A" w:rsidP="00ED4AA5">
      <w:pPr>
        <w:pStyle w:val="FORMATTEXT"/>
        <w:suppressAutoHyphens/>
        <w:ind w:firstLine="851"/>
        <w:jc w:val="both"/>
        <w:rPr>
          <w:sz w:val="28"/>
          <w:szCs w:val="28"/>
        </w:rPr>
      </w:pPr>
      <w:r w:rsidRPr="00ED4AA5">
        <w:rPr>
          <w:sz w:val="28"/>
          <w:szCs w:val="28"/>
        </w:rPr>
        <w:t>определение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664286" w:rsidRPr="00ED4AA5">
        <w:rPr>
          <w:sz w:val="28"/>
          <w:szCs w:val="28"/>
        </w:rPr>
        <w:t xml:space="preserve"> </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при исполнении должностных обязанностей права и </w:t>
      </w:r>
      <w:r w:rsidRPr="00ED4AA5">
        <w:rPr>
          <w:rFonts w:ascii="Times New Roman" w:hAnsi="Times New Roman" w:cs="Times New Roman"/>
          <w:sz w:val="28"/>
          <w:szCs w:val="28"/>
        </w:rPr>
        <w:lastRenderedPageBreak/>
        <w:t>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3.1.2. </w:t>
      </w:r>
      <w:r w:rsidR="00524906">
        <w:rPr>
          <w:rFonts w:ascii="Times New Roman" w:hAnsi="Times New Roman" w:cs="Times New Roman"/>
          <w:sz w:val="28"/>
          <w:szCs w:val="28"/>
        </w:rPr>
        <w:t>г</w:t>
      </w:r>
      <w:r w:rsidRPr="00ED4AA5">
        <w:rPr>
          <w:rFonts w:ascii="Times New Roman" w:hAnsi="Times New Roman" w:cs="Times New Roman"/>
          <w:sz w:val="28"/>
          <w:szCs w:val="28"/>
        </w:rPr>
        <w:t>осударственный инспектор Отдела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w:t>
      </w:r>
      <w:r w:rsidRPr="00ED4AA5">
        <w:rPr>
          <w:sz w:val="28"/>
          <w:szCs w:val="28"/>
        </w:rPr>
        <w:lastRenderedPageBreak/>
        <w:t xml:space="preserve">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lastRenderedPageBreak/>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w:t>
      </w:r>
      <w:r w:rsidRPr="00ED4AA5">
        <w:rPr>
          <w:rFonts w:ascii="Times New Roman" w:hAnsi="Times New Roman" w:cs="Times New Roman"/>
          <w:sz w:val="28"/>
          <w:szCs w:val="28"/>
        </w:rPr>
        <w:lastRenderedPageBreak/>
        <w:t xml:space="preserve">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на объекте повышенной опасности, осуществлении работ по капитальному ремонту, консервации и ликвидации объекта повышенной опасности, а также </w:t>
      </w:r>
      <w:r w:rsidRPr="00ED4AA5">
        <w:rPr>
          <w:rFonts w:ascii="Times New Roman" w:hAnsi="Times New Roman" w:cs="Times New Roman"/>
          <w:sz w:val="28"/>
          <w:szCs w:val="28"/>
        </w:rPr>
        <w:lastRenderedPageBreak/>
        <w:t>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w:t>
      </w:r>
      <w:r w:rsidRPr="00ED4AA5">
        <w:rPr>
          <w:rFonts w:ascii="Times New Roman" w:hAnsi="Times New Roman" w:cs="Times New Roman"/>
          <w:sz w:val="28"/>
          <w:szCs w:val="28"/>
        </w:rPr>
        <w:lastRenderedPageBreak/>
        <w:t xml:space="preserve">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C07D1E" w:rsidP="00ED4AA5">
      <w:pPr>
        <w:pStyle w:val="FORMATTEXT"/>
        <w:suppressAutoHyphens/>
        <w:ind w:firstLine="851"/>
        <w:jc w:val="both"/>
        <w:rPr>
          <w:sz w:val="28"/>
          <w:szCs w:val="28"/>
        </w:rPr>
      </w:pPr>
      <w:r>
        <w:rPr>
          <w:sz w:val="28"/>
          <w:szCs w:val="28"/>
        </w:rPr>
        <w:t>Г</w:t>
      </w:r>
      <w:r w:rsidR="00E313D9" w:rsidRPr="00ED4AA5">
        <w:rPr>
          <w:sz w:val="28"/>
          <w:szCs w:val="28"/>
        </w:rPr>
        <w:t>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C07D1E" w:rsidP="00ED4AA5">
      <w:pPr>
        <w:pStyle w:val="FORMATTEXT"/>
        <w:suppressAutoHyphens/>
        <w:ind w:firstLine="851"/>
        <w:jc w:val="both"/>
        <w:rPr>
          <w:sz w:val="28"/>
          <w:szCs w:val="28"/>
        </w:rPr>
      </w:pPr>
      <w:r>
        <w:rPr>
          <w:sz w:val="28"/>
          <w:szCs w:val="28"/>
        </w:rPr>
        <w:t>Г</w:t>
      </w:r>
      <w:r w:rsidR="00E313D9" w:rsidRPr="00ED4AA5">
        <w:rPr>
          <w:sz w:val="28"/>
          <w:szCs w:val="28"/>
        </w:rPr>
        <w:t>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действие или бездействие, ведущее к нарушению прав и законных </w:t>
      </w:r>
      <w:r w:rsidRPr="00ED4AA5">
        <w:rPr>
          <w:sz w:val="28"/>
          <w:szCs w:val="28"/>
        </w:rPr>
        <w:lastRenderedPageBreak/>
        <w:t>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Эффективность профессиональной служебной деятельности государственного инспектора отдела оценивается по следующим показателям: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и государственной службе;</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9E2942">
        <w:rPr>
          <w:rFonts w:ascii="Times New Roman" w:eastAsia="Times New Roman" w:hAnsi="Times New Roman" w:cs="Times New Roman"/>
          <w:sz w:val="28"/>
          <w:szCs w:val="28"/>
          <w:lang w:eastAsia="ru-RU"/>
        </w:rPr>
        <w:t>ств гр</w:t>
      </w:r>
      <w:proofErr w:type="gramEnd"/>
      <w:r w:rsidRPr="009E2942">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 xml:space="preserve">способности четко организовывать и планировать выполнение </w:t>
      </w:r>
      <w:r w:rsidRPr="009E2942">
        <w:rPr>
          <w:rFonts w:ascii="Times New Roman" w:eastAsia="Times New Roman" w:hAnsi="Times New Roman" w:cs="Times New Roman"/>
          <w:color w:val="000001"/>
          <w:sz w:val="28"/>
          <w:szCs w:val="28"/>
          <w:lang w:eastAsia="ru-RU"/>
        </w:rPr>
        <w:lastRenderedPageBreak/>
        <w:t>порученных заданий, умению рационально использовать рабочее время, расставлять приоритеты;</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00C07D1E">
        <w:rPr>
          <w:rFonts w:ascii="Times New Roman" w:eastAsia="Times New Roman" w:hAnsi="Times New Roman" w:cs="Times New Roman"/>
          <w:color w:val="000001"/>
          <w:sz w:val="28"/>
          <w:szCs w:val="28"/>
          <w:lang w:eastAsia="ru-RU"/>
        </w:rPr>
        <w:t>4511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C07D1E"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30000-40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C07D1E" w:rsidRPr="00C07D1E" w:rsidRDefault="00F2206E" w:rsidP="00ED4AA5">
      <w:pPr>
        <w:suppressAutoHyphens/>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C07D1E" w:rsidRPr="00C07D1E">
        <w:rPr>
          <w:rFonts w:ascii="Times New Roman" w:eastAsia="Times New Roman" w:hAnsi="Times New Roman" w:cs="Times New Roman"/>
          <w:b/>
          <w:sz w:val="28"/>
          <w:szCs w:val="28"/>
          <w:lang w:eastAsia="ru-RU"/>
        </w:rPr>
        <w:t xml:space="preserve">Республика Бурятия, г. Улан-Удэ, проспект 50 </w:t>
      </w:r>
      <w:proofErr w:type="spellStart"/>
      <w:r w:rsidR="00C07D1E" w:rsidRPr="00C07D1E">
        <w:rPr>
          <w:rFonts w:ascii="Times New Roman" w:eastAsia="Times New Roman" w:hAnsi="Times New Roman" w:cs="Times New Roman"/>
          <w:b/>
          <w:sz w:val="28"/>
          <w:szCs w:val="28"/>
          <w:lang w:eastAsia="ru-RU"/>
        </w:rPr>
        <w:t>летия</w:t>
      </w:r>
      <w:proofErr w:type="spellEnd"/>
      <w:r w:rsidR="00C07D1E" w:rsidRPr="00C07D1E">
        <w:rPr>
          <w:rFonts w:ascii="Times New Roman" w:eastAsia="Times New Roman" w:hAnsi="Times New Roman" w:cs="Times New Roman"/>
          <w:b/>
          <w:sz w:val="28"/>
          <w:szCs w:val="28"/>
          <w:lang w:eastAsia="ru-RU"/>
        </w:rPr>
        <w:t xml:space="preserve"> Октября, 28А</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A60824">
        <w:rPr>
          <w:rFonts w:ascii="Times New Roman" w:eastAsia="Times New Roman" w:hAnsi="Times New Roman" w:cs="Times New Roman"/>
          <w:b/>
          <w:color w:val="000001"/>
          <w:sz w:val="28"/>
          <w:szCs w:val="28"/>
          <w:lang w:eastAsia="ru-RU"/>
        </w:rPr>
        <w:t>2</w:t>
      </w:r>
      <w:r w:rsidR="00524906">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августа</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A60824">
        <w:rPr>
          <w:rFonts w:ascii="Times New Roman" w:eastAsia="Times New Roman" w:hAnsi="Times New Roman" w:cs="Times New Roman"/>
          <w:b/>
          <w:color w:val="000001"/>
          <w:sz w:val="28"/>
          <w:szCs w:val="28"/>
          <w:lang w:eastAsia="ru-RU"/>
        </w:rPr>
        <w:t>1</w:t>
      </w:r>
      <w:r w:rsidR="00524906">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сентября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C07D1E">
        <w:rPr>
          <w:rFonts w:ascii="Times New Roman" w:eastAsia="Times New Roman" w:hAnsi="Times New Roman" w:cs="Times New Roman"/>
          <w:b/>
          <w:color w:val="000001"/>
          <w:sz w:val="28"/>
          <w:szCs w:val="28"/>
          <w:lang w:eastAsia="ru-RU"/>
        </w:rPr>
        <w:t>44-20-02,44-86-05,44-09-90</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A60824">
        <w:rPr>
          <w:rFonts w:ascii="Times New Roman" w:eastAsia="Times New Roman" w:hAnsi="Times New Roman" w:cs="Times New Roman"/>
          <w:b/>
          <w:color w:val="000001"/>
          <w:sz w:val="28"/>
          <w:szCs w:val="28"/>
          <w:lang w:eastAsia="ru-RU"/>
        </w:rPr>
        <w:t>2</w:t>
      </w:r>
      <w:r w:rsidR="00524906">
        <w:rPr>
          <w:rFonts w:ascii="Times New Roman" w:eastAsia="Times New Roman" w:hAnsi="Times New Roman" w:cs="Times New Roman"/>
          <w:b/>
          <w:color w:val="000001"/>
          <w:sz w:val="28"/>
          <w:szCs w:val="28"/>
          <w:lang w:eastAsia="ru-RU"/>
        </w:rPr>
        <w:t>9</w:t>
      </w:r>
      <w:r w:rsidRPr="00ED4AA5">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сентября</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C07D1E" w:rsidRPr="00C07D1E">
        <w:rPr>
          <w:rFonts w:ascii="Times New Roman" w:eastAsia="Times New Roman" w:hAnsi="Times New Roman" w:cs="Times New Roman"/>
          <w:b/>
          <w:color w:val="000001"/>
          <w:sz w:val="28"/>
          <w:szCs w:val="28"/>
          <w:lang w:eastAsia="ru-RU"/>
        </w:rPr>
        <w:t xml:space="preserve">Республика Бурятия, г. Улан-Удэ, проспект 50 </w:t>
      </w:r>
      <w:proofErr w:type="spellStart"/>
      <w:r w:rsidR="00C07D1E" w:rsidRPr="00C07D1E">
        <w:rPr>
          <w:rFonts w:ascii="Times New Roman" w:eastAsia="Times New Roman" w:hAnsi="Times New Roman" w:cs="Times New Roman"/>
          <w:b/>
          <w:color w:val="000001"/>
          <w:sz w:val="28"/>
          <w:szCs w:val="28"/>
          <w:lang w:eastAsia="ru-RU"/>
        </w:rPr>
        <w:t>летия</w:t>
      </w:r>
      <w:proofErr w:type="spellEnd"/>
      <w:r w:rsidR="00C07D1E" w:rsidRPr="00C07D1E">
        <w:rPr>
          <w:rFonts w:ascii="Times New Roman" w:eastAsia="Times New Roman" w:hAnsi="Times New Roman" w:cs="Times New Roman"/>
          <w:b/>
          <w:color w:val="000001"/>
          <w:sz w:val="28"/>
          <w:szCs w:val="28"/>
          <w:lang w:eastAsia="ru-RU"/>
        </w:rPr>
        <w:t xml:space="preserve"> Октября, 28А</w:t>
      </w:r>
      <w:bookmarkStart w:id="0" w:name="_GoBack"/>
      <w:bookmarkEnd w:id="0"/>
      <w:r w:rsidR="00265FD1" w:rsidRPr="00ED4AA5">
        <w:rPr>
          <w:rFonts w:ascii="Times New Roman" w:eastAsia="Times New Roman" w:hAnsi="Times New Roman" w:cs="Times New Roman"/>
          <w:b/>
          <w:color w:val="000001"/>
          <w:sz w:val="28"/>
          <w:szCs w:val="28"/>
          <w:lang w:eastAsia="ru-RU"/>
        </w:rPr>
        <w:t xml:space="preserve">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w:t>
      </w:r>
      <w:r w:rsidRPr="00ED4AA5">
        <w:rPr>
          <w:rFonts w:ascii="Times New Roman" w:eastAsia="Times New Roman" w:hAnsi="Times New Roman" w:cs="Times New Roman"/>
          <w:color w:val="000001"/>
          <w:sz w:val="28"/>
          <w:szCs w:val="28"/>
          <w:lang w:eastAsia="ru-RU"/>
        </w:rPr>
        <w:lastRenderedPageBreak/>
        <w:t>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lastRenderedPageBreak/>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4906"/>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60824"/>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07D1E"/>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6871</Words>
  <Characters>39168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50</cp:revision>
  <cp:lastPrinted>2019-10-31T02:49:00Z</cp:lastPrinted>
  <dcterms:created xsi:type="dcterms:W3CDTF">2019-06-18T07:09:00Z</dcterms:created>
  <dcterms:modified xsi:type="dcterms:W3CDTF">2022-08-18T05:49:00Z</dcterms:modified>
</cp:coreProperties>
</file>